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850"/>
      </w:tblGrid>
      <w:tr w:rsidR="0057255D" w:rsidRPr="0057255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255D" w:rsidRPr="0057255D" w:rsidRDefault="0057255D" w:rsidP="005725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953135" cy="1040765"/>
                  <wp:effectExtent l="19050" t="0" r="0" b="0"/>
                  <wp:docPr id="1" name="LOGO" descr="https://process.gprocurement.go.th/egp2proc02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.gprocurement.go.th/egp2proc02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1040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255D" w:rsidRPr="0057255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255D" w:rsidRPr="0057255D" w:rsidRDefault="0057255D" w:rsidP="005725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7255D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 xml:space="preserve">ประกาศ </w:t>
            </w:r>
            <w:r w:rsidRPr="0057255D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องค์การบริหารส่วนตำบลโพธิ์ทอง</w:t>
            </w:r>
          </w:p>
        </w:tc>
      </w:tr>
      <w:tr w:rsidR="0057255D" w:rsidRPr="0057255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255D" w:rsidRPr="0057255D" w:rsidRDefault="0057255D" w:rsidP="005725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7255D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>เรื่อง</w:t>
            </w:r>
            <w:r w:rsidRPr="0057255D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</w:rPr>
              <w:t> </w:t>
            </w:r>
            <w:r w:rsidRPr="0057255D">
              <w:rPr>
                <w:rFonts w:asciiTheme="majorBidi" w:eastAsia="Times New Roman" w:hAnsiTheme="majorBidi" w:cstheme="majorBidi"/>
                <w:b/>
                <w:bCs/>
                <w:color w:val="660066"/>
                <w:sz w:val="32"/>
                <w:szCs w:val="32"/>
                <w:cs/>
              </w:rPr>
              <w:t>สอบราคาจ้างเหมาบริการผู้ปฏิบัติงานให้บริการแพทย์ฉุกเฉินองค์การบริหารส่วนตำบลโพธิ์ทอง</w:t>
            </w:r>
          </w:p>
        </w:tc>
      </w:tr>
      <w:tr w:rsidR="0057255D" w:rsidRPr="0057255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255D" w:rsidRPr="0057255D" w:rsidRDefault="0057255D" w:rsidP="00572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7255D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57255D" w:rsidRPr="0057255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255D" w:rsidRPr="0057255D" w:rsidRDefault="0057255D" w:rsidP="00572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7255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   </w:t>
            </w:r>
            <w:r w:rsidRPr="0057255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องค์การบริหารส่วนตำบลโพธิ์ทอง</w:t>
            </w:r>
            <w:r w:rsidRPr="0057255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57255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7255D">
              <w:rPr>
                <w:rFonts w:asciiTheme="majorBidi" w:eastAsia="Times New Roman" w:hAnsiTheme="majorBidi" w:cstheme="majorBidi"/>
                <w:color w:val="660066"/>
                <w:sz w:val="32"/>
                <w:szCs w:val="32"/>
                <w:cs/>
              </w:rPr>
              <w:t>สอบราคาจ้างเหมาบริการผู้ปฏิบัติงานให้บริการแพทย์ฉุกเฉินองค์การบริหารส่วนตำบลโพธิ์ทอง</w:t>
            </w:r>
            <w:r w:rsidRPr="0057255D">
              <w:rPr>
                <w:rFonts w:asciiTheme="majorBidi" w:eastAsia="Times New Roman" w:hAnsiTheme="majorBidi" w:cstheme="majorBidi"/>
                <w:color w:val="660066"/>
                <w:sz w:val="32"/>
                <w:szCs w:val="32"/>
              </w:rPr>
              <w:t> </w:t>
            </w:r>
            <w:r w:rsidRPr="0057255D">
              <w:rPr>
                <w:rFonts w:asciiTheme="majorBidi" w:eastAsia="Times New Roman" w:hAnsiTheme="majorBidi" w:cstheme="majorBidi"/>
                <w:color w:val="660066"/>
                <w:sz w:val="32"/>
                <w:szCs w:val="32"/>
                <w:cs/>
              </w:rPr>
              <w:t>โดย</w:t>
            </w:r>
            <w:r w:rsidRPr="0057255D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จ้างเหมาบริการผู้ปฏิบัติงานให้บริการแพทย์ฉุกเฉินตลอด ๒๔ ชั่วโมง โดยมีผู้ผ่านการอบรมหลักสูตรผู้ปฏิบัติการฉุกเฉินเบื้องต้น (</w:t>
            </w:r>
            <w:r w:rsidRPr="0057255D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First</w:t>
            </w:r>
            <w:r w:rsidRPr="0057255D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 </w:t>
            </w:r>
            <w:r w:rsidRPr="0057255D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responder : FR )</w:t>
            </w:r>
            <w:r w:rsidRPr="0057255D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 </w:t>
            </w:r>
            <w:r w:rsidRPr="0057255D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วันละ</w:t>
            </w:r>
            <w:r w:rsidRPr="0057255D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57255D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๒ ผลัด ผลัดที่  ๑  (กลางวัน) ตั้งแต่เวลา  ๐๖.๐๐ </w:t>
            </w:r>
            <w:r w:rsidRPr="0057255D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– </w:t>
            </w:r>
            <w:r w:rsidRPr="0057255D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๑๘.๐๐ น. จำนวน ๓ คน และผลัดที่ ๒ (กลางคืน)  ตั้งแต่เวลา ๑๘.๐๐ </w:t>
            </w:r>
            <w:r w:rsidRPr="0057255D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– </w:t>
            </w:r>
            <w:r w:rsidRPr="0057255D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๐๖.๐๐ น. จำนวน ๓  คน ระยะเวลาในการจ้างเหมาบริการตั้งแต่ วันที่ ๑ เมษายน ๒๕๕๘ ถึงวันที่ ๓๐ กันยายน ๒๕๕๘</w:t>
            </w:r>
            <w:r w:rsidRPr="0057255D">
              <w:rPr>
                <w:rFonts w:ascii="Calibri" w:eastAsia="Times New Roman" w:hAnsi="Calibri" w:cstheme="majorBidi"/>
                <w:color w:val="222222"/>
                <w:sz w:val="32"/>
                <w:szCs w:val="32"/>
              </w:rPr>
              <w:t>   </w:t>
            </w:r>
            <w:r w:rsidRPr="0057255D">
              <w:rPr>
                <w:color w:val="000000"/>
                <w:sz w:val="32"/>
                <w:szCs w:val="32"/>
                <w:cs/>
              </w:rPr>
              <w:t>ร</w:t>
            </w:r>
            <w:r w:rsidRPr="0057255D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าคากลางของการสอบราคาครั้งนี้เป็นเงินทั้งสิ้น ๒๑๖</w:t>
            </w:r>
            <w:r w:rsidRPr="0057255D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,</w:t>
            </w:r>
            <w:r w:rsidRPr="0057255D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๐๐๐.-บาท</w:t>
            </w:r>
            <w:r w:rsidRPr="0057255D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(</w:t>
            </w:r>
            <w:r w:rsidRPr="0057255D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เงินสองแสนหนึ่งหมื่นหกพันบาทถ้วน)</w:t>
            </w:r>
            <w:r w:rsidRPr="0057255D">
              <w:rPr>
                <w:color w:val="222222"/>
                <w:sz w:val="32"/>
                <w:szCs w:val="32"/>
              </w:rPr>
              <w:t> </w:t>
            </w:r>
          </w:p>
        </w:tc>
      </w:tr>
      <w:tr w:rsidR="0057255D" w:rsidRPr="0057255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255D" w:rsidRPr="0057255D" w:rsidRDefault="0057255D" w:rsidP="00572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7255D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           </w:t>
            </w:r>
            <w:r w:rsidRPr="0057255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ผู้มีสิทธิเสนอราคาจะต้องมีคุณสมบัติ</w:t>
            </w:r>
            <w:r w:rsidRPr="0057255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7255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ดังต่อไปนี้</w:t>
            </w:r>
          </w:p>
        </w:tc>
      </w:tr>
      <w:tr w:rsidR="0057255D" w:rsidRPr="0057255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255D" w:rsidRDefault="0057255D" w:rsidP="0057255D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</w:rPr>
            </w:pPr>
            <w:r w:rsidRPr="0057255D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           </w:t>
            </w:r>
            <w:r w:rsidRPr="0057255D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๑.</w:t>
            </w:r>
            <w:r w:rsidRPr="0057255D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  </w:t>
            </w:r>
            <w:r w:rsidRPr="0057255D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เป็นนิติบุคคล หรือบุคคลธรรมดา ที่มีอาชีพรับจ้างทำงานที่สอบราคาดังกล่าว</w:t>
            </w:r>
            <w:r w:rsidRPr="0057255D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br/>
            </w:r>
            <w:r w:rsidRPr="0057255D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          </w:t>
            </w:r>
            <w:r w:rsidRPr="0057255D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๒. ไม่เป็นผู้ที่ถูกแจ้งเวียนชื่อเป็นผู้ทิ้งงานของทางราชการ รัฐวิสาหกิจ หรือหน่วยการบริหาร ราชการส่วนท้องถิ่น ในขณะที่ยื่นซองสอบราคา</w:t>
            </w:r>
            <w:r w:rsidRPr="0057255D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57255D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br/>
            </w:r>
            <w:r w:rsidRPr="0057255D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         </w:t>
            </w:r>
            <w:r w:rsidRPr="0057255D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 ๓. ไม่เป็นผู้ได้รับเอกสิทธิ์หรือความคุ้มกัน ซึ่งอาจปฏิเสธไม่ยอมขึ้นศาลไทย เว้นแต่ รัฐบาลของผู้เสนอราคาได้มีคำสั่งให้สละสิทธิ์ความคุ้มกันเช่นว่านั้น</w:t>
            </w:r>
            <w:r w:rsidRPr="0057255D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57255D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br/>
            </w:r>
            <w:r w:rsidRPr="0057255D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         </w:t>
            </w:r>
            <w:r w:rsidRPr="0057255D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๔.</w:t>
            </w:r>
            <w:r w:rsidRPr="0057255D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57255D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 ไม่เป็นผู้มีผลประโยชน์ร่วมกันกับผู้เสนอราคารายอื่นที่เข้าเสนอราคาให้แก่องค์การบริหารส่วน ตำบลโพธิ์ทอง หรือไม่เป็นผู้กระทำการอันเป็นการขัดขวางการแข่งขันราคาอย่างเป็นธรรมในการสอบราคาจ้าง</w:t>
            </w:r>
            <w:r w:rsidRPr="0057255D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br/>
            </w:r>
            <w:r w:rsidRPr="0057255D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         </w:t>
            </w:r>
            <w:r w:rsidRPr="0057255D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๕.  ผู้รับจ้าง ต้องมีคุณสมบัติต้องผ่านการขึ้นทะเบียนเป็นผู้ปฏิบัติการฉุกเฉินเบื้องต้น (</w:t>
            </w:r>
            <w:r w:rsidRPr="0057255D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FR) </w:t>
            </w:r>
            <w:r w:rsidRPr="0057255D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กับ สำนักงานการแพทย์ฉุกเฉินประจำจังหวัดนครศรีธรรมราช และผ่านการอบรมหลักสูตรปฏิบัติการฉุกเฉินเบื้องต้น</w:t>
            </w:r>
            <w:r w:rsidRPr="0057255D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(FR) </w:t>
            </w:r>
            <w:r w:rsidRPr="0057255D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๒๔ ชั่วโมง</w:t>
            </w:r>
            <w:r w:rsidRPr="0057255D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      </w:t>
            </w:r>
            <w:r w:rsidRPr="0057255D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br/>
            </w:r>
            <w:r w:rsidRPr="0057255D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          </w:t>
            </w:r>
            <w:r w:rsidRPr="0057255D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๖.</w:t>
            </w:r>
            <w:r w:rsidRPr="0057255D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  </w:t>
            </w:r>
            <w:r w:rsidRPr="0057255D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บุคลากรในชุดปฏิบัติการ ต้องมีคุณสมบัติต้องผ่านการขึ้นทะเบียนเป็นผู้ปฏิบัติการฉุกเฉิน เบื้องต้น (</w:t>
            </w:r>
            <w:r w:rsidRPr="0057255D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FR) </w:t>
            </w:r>
            <w:r w:rsidRPr="0057255D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กับสำนักงานการแพทย์ฉุกเฉินประจำจังหวัดนครศรีธรรมราช หรือผ่านการอบรมหลักสูตรการปฐม พยาบาลและเคลื่อนย้ายขั้นพื้นฐาน ๑๖ ชั่วโมง หรือผ่านการอบรมหลักสูตรผู้ปฏิบัติการฉุกเฉินเบื้องต้น (</w:t>
            </w:r>
            <w:r w:rsidRPr="0057255D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FR) </w:t>
            </w:r>
            <w:r w:rsidRPr="0057255D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๒๔ ชั่วโมง</w:t>
            </w:r>
            <w:r w:rsidRPr="0057255D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br/>
            </w:r>
            <w:r w:rsidRPr="0057255D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</w:rPr>
              <w:t>        </w:t>
            </w:r>
            <w:r w:rsidRPr="0057255D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</w:t>
            </w:r>
            <w:r w:rsidRPr="0057255D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๗.</w:t>
            </w:r>
            <w:r w:rsidRPr="0057255D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  </w:t>
            </w:r>
            <w:r w:rsidRPr="0057255D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ผู้รับจ้างหรือบุคคลกรในชุดปฏิบัติการ ต้องมีคุณสมบัติบุคคลที่สามารถขับพาหนะได้และมี ใบขับขี่</w:t>
            </w:r>
            <w:r w:rsidRPr="0057255D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br/>
            </w:r>
            <w:r w:rsidRPr="0057255D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       </w:t>
            </w:r>
            <w:r w:rsidRPr="0057255D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 ๘.</w:t>
            </w:r>
            <w:r w:rsidRPr="0057255D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  </w:t>
            </w:r>
            <w:r w:rsidRPr="0057255D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สามารถอ่านออกเขียนได้ หรือตามที่สถาบันการศึกษา/ฝึกอบรมที่สถาบันการแพทย์ฉุกเฉิน แห่งชาติกำหนด</w:t>
            </w:r>
            <w:r w:rsidRPr="0057255D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br/>
            </w:r>
            <w:r w:rsidRPr="0057255D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       </w:t>
            </w:r>
            <w:r w:rsidRPr="0057255D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 </w:t>
            </w:r>
            <w:r w:rsidRPr="0057255D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๙.</w:t>
            </w:r>
            <w:r w:rsidRPr="0057255D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</w:rPr>
              <w:t xml:space="preserve">  </w:t>
            </w:r>
            <w:r w:rsidRPr="0057255D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มีความประพฤติดี สุขภาพแข็งแรง ไม่เป็นโรคต้องห้ามหรืออุปสรรคต่อการปฏิบัติงาน ไม่เป็น โรคติดต่อร้ายแรงหรือที่สังคมรังเกียจ มี</w:t>
            </w:r>
            <w:proofErr w:type="spellStart"/>
            <w:r w:rsidRPr="0057255D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บุคลิคและ</w:t>
            </w:r>
            <w:proofErr w:type="spellEnd"/>
            <w:r w:rsidRPr="0057255D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มนุษย์สัมพันธ์ที่ดีเหมาะสมกับหน้าที่</w:t>
            </w:r>
          </w:p>
          <w:p w:rsidR="0057255D" w:rsidRPr="0057255D" w:rsidRDefault="0057255D" w:rsidP="005725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7255D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lastRenderedPageBreak/>
              <w:br/>
            </w:r>
            <w:r w:rsidRPr="0057255D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</w:rPr>
              <w:t>         </w:t>
            </w:r>
            <w:r w:rsidRPr="0057255D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๑๐. มีผู้ปฏิบัติการอย่างน้อย ๓ คน/ผลัด</w:t>
            </w:r>
            <w:r w:rsidRPr="0057255D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br/>
            </w:r>
            <w:r w:rsidRPr="0057255D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</w:rPr>
              <w:t>        </w:t>
            </w:r>
            <w:r w:rsidRPr="0057255D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</w:t>
            </w:r>
            <w:r w:rsidRPr="0057255D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๑๑. อายุ ๑๘ ปีถึง ๖๐ ปี</w:t>
            </w:r>
            <w:r w:rsidRPr="0057255D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                              </w:t>
            </w:r>
          </w:p>
        </w:tc>
      </w:tr>
      <w:tr w:rsidR="0057255D" w:rsidRPr="0057255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255D" w:rsidRPr="0057255D" w:rsidRDefault="0057255D" w:rsidP="005725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7255D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lastRenderedPageBreak/>
              <w:t>          </w:t>
            </w:r>
            <w:r w:rsidRPr="0057255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กำหนดยื่นซอง</w:t>
            </w:r>
            <w:r w:rsidRPr="0057255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57255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7255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ในวันที่</w:t>
            </w:r>
            <w:r w:rsidRPr="0057255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7255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๙ มีนาคม ๒๕๕๘</w:t>
            </w:r>
            <w:r w:rsidRPr="0057255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7255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ถึงวันที่</w:t>
            </w:r>
            <w:r w:rsidRPr="0057255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7255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๒๐ มีนาคม ๒๕๕๘</w:t>
            </w:r>
            <w:r w:rsidRPr="0057255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7255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57255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7255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Pr="0057255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7255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57255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7255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ถึงเวลา</w:t>
            </w:r>
            <w:r w:rsidRPr="0057255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7255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Pr="0057255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7255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57255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7255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57255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7255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ที่ทำการองค์การบริหารส่วนตำบลโพธิ์ทอง(งานพัสดุ กองคลัง) ระหว่างวันที่ ๙ มีนาคม ๒๕๕๘ - ๒๐ มีนาคม ๒๕๕๘ และในวันที่ ๒๐ มีนาคม ๒๕๕๘ ให้ยื่นซอง ณ ศูนย์รวมข้อมูลข่าวสารการซื้อหรือจ้างขององค์การบริหารส่วนตำบลระดับอำเภอ อำเภอท่าศาลา (สำนักงานส่งเสริมการปกครองท้องถิ่นอำเภอท่าศาลา) กำหนดยื่นซองตั้งแต่เวลา ๐๘.๓๐-๑๖.๓๐ น.</w:t>
            </w:r>
            <w:r w:rsidRPr="0057255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7255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และกำหนดเปิดซองใบเสนอราคาในวันที่</w:t>
            </w:r>
            <w:r w:rsidRPr="0057255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7255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๒๓ มีนาคม ๒๕๕๘</w:t>
            </w:r>
            <w:r w:rsidRPr="0057255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7255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57255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7255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๐๙.๓๐</w:t>
            </w:r>
            <w:r w:rsidRPr="0057255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7255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57255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7255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เป็นต้นไป</w:t>
            </w:r>
          </w:p>
        </w:tc>
      </w:tr>
      <w:tr w:rsidR="0057255D" w:rsidRPr="0057255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255D" w:rsidRPr="0057255D" w:rsidRDefault="0057255D" w:rsidP="005725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7255D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</w:t>
            </w:r>
            <w:r w:rsidRPr="0057255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ผู้สนใจติดต่อขอซื้อ/รับเอกสาร</w:t>
            </w:r>
            <w:r w:rsidRPr="0057255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57255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7255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ในราคาชุดละ</w:t>
            </w:r>
            <w:r w:rsidRPr="0057255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7255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๑๐๐ บาท</w:t>
            </w:r>
            <w:r w:rsidRPr="0057255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57255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ได้ที่</w:t>
            </w:r>
            <w:r w:rsidRPr="0057255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7255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งานพัสดุ(กองคลัง) องค์การบริหารส่วนตำบลโพธิ์ทอง</w:t>
            </w:r>
            <w:r w:rsidRPr="0057255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7255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ในวันที่</w:t>
            </w:r>
            <w:r w:rsidRPr="0057255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7255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๙ มีนาคม ๒๕๕๘</w:t>
            </w:r>
            <w:r w:rsidRPr="0057255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7255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ถึงวันที่</w:t>
            </w:r>
            <w:r w:rsidRPr="0057255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7255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๒๐ มีนาคม ๒๕๕๘</w:t>
            </w:r>
            <w:r w:rsidRPr="0057255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7255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57255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7255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Pr="0057255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7255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57255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7255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ถึงเวลา</w:t>
            </w:r>
            <w:r w:rsidRPr="0057255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7255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Pr="0057255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7255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57255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57255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ดูรายละเอียดได้ที่เว็บไซต์</w:t>
            </w:r>
            <w:r w:rsidRPr="0057255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7255D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www.phothong.go.th</w:t>
            </w:r>
            <w:r w:rsidRPr="0057255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</w:t>
            </w:r>
            <w:r w:rsidRPr="0057255D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 www.gprocurement.go.th , www.nakhonsrithammarat.go.th</w:t>
            </w:r>
            <w:r w:rsidRPr="0057255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7255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หรือสอบถามทางโทรศัพท์หมายเลข</w:t>
            </w:r>
            <w:r w:rsidRPr="0057255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7255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 ๗๕๕๒ ๑๗๖๑ ต่อ ๔</w:t>
            </w:r>
            <w:r w:rsidRPr="0057255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7255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ในวันและเวลาราชการ</w:t>
            </w:r>
          </w:p>
        </w:tc>
      </w:tr>
      <w:tr w:rsidR="0057255D" w:rsidRPr="0057255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255D" w:rsidRPr="0057255D" w:rsidRDefault="0057255D" w:rsidP="00572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7255D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  <w:r w:rsidRPr="0057255D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57255D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57255D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</w:t>
            </w:r>
          </w:p>
        </w:tc>
      </w:tr>
      <w:tr w:rsidR="0057255D" w:rsidRPr="0057255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255D" w:rsidRDefault="0057255D" w:rsidP="0057255D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57255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                                                                          </w:t>
            </w:r>
            <w:r w:rsidRPr="0057255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ประกาศ ณ</w:t>
            </w:r>
            <w:r w:rsidRPr="0057255D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r w:rsidRPr="0057255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วันที่ ๙ มีนาคม พ.ศ. ๒๕๕๘</w:t>
            </w:r>
          </w:p>
          <w:p w:rsidR="0057255D" w:rsidRPr="0057255D" w:rsidRDefault="0057255D" w:rsidP="0057255D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57255D" w:rsidRPr="0057255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255D" w:rsidRPr="0057255D" w:rsidRDefault="0057255D" w:rsidP="0057255D">
            <w:pPr>
              <w:spacing w:after="320" w:line="240" w:lineRule="auto"/>
              <w:jc w:val="center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660066"/>
                <w:sz w:val="32"/>
                <w:cs/>
              </w:rPr>
              <w:t xml:space="preserve">                                                                                           </w:t>
            </w:r>
            <w:r w:rsidRPr="0057255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นายกาแมน</w:t>
            </w:r>
            <w:r w:rsidRPr="0057255D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proofErr w:type="spellStart"/>
            <w:r w:rsidRPr="0057255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สมาด</w:t>
            </w:r>
            <w:proofErr w:type="spellEnd"/>
          </w:p>
          <w:tbl>
            <w:tblPr>
              <w:tblW w:w="5250" w:type="dxa"/>
              <w:tblCellSpacing w:w="0" w:type="dxa"/>
              <w:tblInd w:w="4596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50"/>
            </w:tblGrid>
            <w:tr w:rsidR="0057255D" w:rsidRPr="0057255D" w:rsidTr="0057255D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7255D" w:rsidRPr="0057255D" w:rsidRDefault="0057255D" w:rsidP="0057255D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57255D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>(</w:t>
                  </w:r>
                  <w:r w:rsidRPr="0057255D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นายกาแมน</w:t>
                  </w:r>
                  <w:r w:rsidRPr="0057255D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</w:rPr>
                    <w:t> </w:t>
                  </w:r>
                  <w:proofErr w:type="spellStart"/>
                  <w:r w:rsidRPr="0057255D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สมาด</w:t>
                  </w:r>
                  <w:proofErr w:type="spellEnd"/>
                  <w:r w:rsidRPr="0057255D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 xml:space="preserve">) </w:t>
                  </w:r>
                </w:p>
              </w:tc>
            </w:tr>
            <w:tr w:rsidR="0057255D" w:rsidRPr="0057255D" w:rsidTr="0057255D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7255D" w:rsidRPr="0057255D" w:rsidRDefault="0057255D" w:rsidP="0057255D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57255D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นายก</w:t>
                  </w:r>
                  <w:proofErr w:type="spellStart"/>
                  <w:r w:rsidRPr="0057255D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องค์การบ</w:t>
                  </w:r>
                  <w:proofErr w:type="spellEnd"/>
                  <w:r w:rsidRPr="0057255D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บริหารส่วนตำบลโพธิ์ทอง</w:t>
                  </w:r>
                  <w:r w:rsidRPr="0057255D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:rsidR="0057255D" w:rsidRPr="0057255D" w:rsidRDefault="0057255D" w:rsidP="0057255D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</w:tbl>
    <w:p w:rsidR="000855A6" w:rsidRDefault="000855A6"/>
    <w:sectPr w:rsidR="000855A6" w:rsidSect="000855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applyBreakingRules/>
  </w:compat>
  <w:rsids>
    <w:rsidRoot w:val="0057255D"/>
    <w:rsid w:val="000855A6"/>
    <w:rsid w:val="00572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255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templatefooter">
    <w:name w:val="templatefooter"/>
    <w:basedOn w:val="a0"/>
    <w:rsid w:val="0057255D"/>
  </w:style>
  <w:style w:type="paragraph" w:styleId="a4">
    <w:name w:val="Balloon Text"/>
    <w:basedOn w:val="a"/>
    <w:link w:val="a5"/>
    <w:uiPriority w:val="99"/>
    <w:semiHidden/>
    <w:unhideWhenUsed/>
    <w:rsid w:val="0057255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7255D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546</Words>
  <Characters>3116</Characters>
  <Application>Microsoft Office Word</Application>
  <DocSecurity>0</DocSecurity>
  <Lines>25</Lines>
  <Paragraphs>7</Paragraphs>
  <ScaleCrop>false</ScaleCrop>
  <Company>MSHOME</Company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URAI-PC</dc:creator>
  <cp:keywords/>
  <dc:description/>
  <cp:lastModifiedBy>URAI-PC</cp:lastModifiedBy>
  <cp:revision>1</cp:revision>
  <dcterms:created xsi:type="dcterms:W3CDTF">2015-03-09T07:27:00Z</dcterms:created>
  <dcterms:modified xsi:type="dcterms:W3CDTF">2015-03-09T07:29:00Z</dcterms:modified>
</cp:coreProperties>
</file>